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extensive experience in delivering robust software applications, primarily focused on Java and related technologies. Proven expertise in employing Agile methodologies to drive full software development life cycle, from gathering requirements to deployment and maintenance. Adept at leveraging a diverse tech stack including Spring Boot, Java 8, and Microservices architecture, while optimizing applications for performance and scalability. Highly skilled in unit testing frameworks and continuous integration practices to ensure high-quality code delivery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 by leveraging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integration with front-end frameworks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practices, participating in daily stand-ups and sprint reviews, improving team velocity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into the applications, optimizing queries and ensuring data integrity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UI components into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health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proactive measures to mitigate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security standards while developing API endpoints for sensitive data interactions,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knowledge sharing sessions within the team, enhancing coding standards and best practices adherence.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dependency management, streamlining the build process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the developed APIs and microservices, ensuring all team members were aligned on expectations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business process management,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service-layer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optimized interaction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seamless user experience and effective data presentation.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automated test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regression testing processes, reducing bugs in production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codebase changes efficiently and ensuring robust deployment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across teams to improve software quality through effective peer reviews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achieving improved modularity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enhancing code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 cycle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Responsible for deploying applications on cloud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managing infrastructure as code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solid software development principles in coding practices, resulting in a well-structured codebase aiming for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producing effective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collaborative tools like 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documentation.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an Agile environment, contributing to sprint planning sessions and retrospectives for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collaboration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communication and maintaining project updates and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