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Engineer with over 11 years of comprehensive experience in software design, development, and implementation. Specializing in Java technologies, microservices architecture, and cloud solutions, I have successfully led innovative projects at top-tier IT organizations. Proficient in leveraging cutting-edge frameworks such as Spring, Hibernate, and Docker, I excel in delivering robust software solutions and optimizing application performance. A skilled problem-solver, I am adept at collaborating with cross-functional teams to drive efficiency and ensure adherence to best practices in software engineering.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integrated with multiple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data exchange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monolithic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availability and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delivery (CI/CD)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reducing time-to-market.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optimize SQL queries and performance tuning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significant decrease in query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implementing JPA specifications to create efficient data access layers, significantly improving database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reliability in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coding standards and effective debugging techniques,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interface responsiveness and overall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Involved in Agile ceremonies and collaborated with product owners for requirements gathering and backlog prioritization, ensuring targeted development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on AWS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observability.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robust back-end functionalities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application performance and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40% reduction in the manual testing effort.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deploy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optimal resource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build automation across various projects, ensuring efficient dependency management and version control.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SQL queries and optimized database performance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high-availability services are maintained.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for the payment processing system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transaction speeds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architecture discussions and technical roadmapping for integration projects, ensuring alignment with business goals and technical feasibility.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creating user-friendly and efficient web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within Agile/Scrum methodologies to deliver high-quality software on time, contributing to sprint planning and retrospective activities.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systems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proper tracking of code changes and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and onboarded new developers, emphasizing the importance of code quality and testing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Tomcat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deploying Java web applications, ensuring high performance and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deployment time by 20% by introducing automated deployment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Microservices,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Maven,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SonarQube,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