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designing, developing, and deploying exceptional software solutions across various technologies. Expertise in Java, Spring Boot, Microservices, RESTful APIs, and extensive knowledge of cloud infrastructure and DevOps practices. Proven ability in leading teams and managing full software development lifecycle while enhancing system performance through code optimization and rigorous testing. Passionate about implementing effective solutions that improve efficiency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a highly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landscapes.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through rigorous load testing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enabling a cohesive full-stack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in project management, driving sprints and ensuring timely deliverables while maintaining high standards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bugs by 30%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significantly improving deployment efficiencies and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code reviews, mentoring junior developers and establishing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performance insights,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to streamline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builds and optimize dependencies across multiple projects, enhancing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enterprise-grade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stakeholders to define project scope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boosting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profiling to identify bottlenecks, achieving a 25% performance increase by refactoring critical sections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practices through automated unit testing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correctness of the application with every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modern development practices, contributing to a culture of continuous improvement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build data ingestion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for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payment gateways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APIs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cross-team communication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collaborating with UX/UI teams to enhance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the Agile team, fostering team communication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logging and monitoring through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proactive debugging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optimization of 40% in high-traffic applications through strategic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Kotlin, Scala,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MariaDB, Redis,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 DigitalOcean, OpenShift, Cloud Foundry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