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accomplished Senior Engineer with 11 years of experience in software development and system architecture. Proven expertise in designing and implementing complex applications with strong proficiency in Java, Spring, and Microservices. Strong background in debugging, optimization, and testing strategies to improve application performance. Experienced in leading innovative projects, mentoring junior developers, and collaborating across teams to drive successful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leading to improved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with high adherence to security protocols and performance benchmarks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a monolithic application to a microservices architecture,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the release cycle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profiling tools to detect bottlenecks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enhance team collaboration and project delivery, resulting in a 30% increase in project completion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standards, design principles, and best practices in software development,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stakeholders to define technical specifications and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on the cloud, improving overall uptime and disaster recovery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actionable feedback, ensuring adherence to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stability and reducing integration time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for data analysis and reporting, optimizing performance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maintenance and upgrades of application servers to enhance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streamline testing processes and integrate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while working closely with front-end teams to enhance application usability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and database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synchronization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versions and releases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efficient version control practices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application scalability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insights and solutions during architectural discussions, driving improvements in system design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legacy system integration processes, increasing operational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