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Engineer with over 11 years of experience in software development and engineering, specializing in Java, Spring, and RESTful APIs. Proven expertise in architecting and developing enterprise applications using modern technologies in agile environments. Strong advocate of testing best practices and continuous integration/continuous deployment. Committed to delivering high-quality software solutions while mentoring junior developers and driving technology advancements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 and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frontend applications from legacy frameworks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delivery of software updates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architecture assessments, fostering knowledge sharing and adoption of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optimal resource management and deployment of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secure functional correctness and reduce defects in collaboration with QA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agile ceremonies, participating in sprint planning, retrospectives, and continuous improvement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standards and modern development practices, cultivating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key features ahead of schedule against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driving flexible database interaction patterns and increasing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and deployment of containerized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the team in transitioning legacy applications to microservice architectures, enabling greater agility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enrich application functionalities while maintaining security standards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to enhance team understanding of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design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workflows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a cloud-based inventory management system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develop a data visualization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reporting capabilities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ensure timely project delivery and stakeholder satisfaction based on iterative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maintainable code adhering to clean coding principles with a focus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processing time for data analytics features through efficient coding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