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11 years of extensive experience in developing robust applications using a diverse range of technologies. Proven expertise in Java, Spring Boot, Angular, and Microservices architectures, complemented by strong skills in testing frameworks and cloud-based deployments. Adept at utilizing Agile methodologies to enhance project workflows and deliver high-quality software that meets client requirements.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 team in the development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various front-end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 services and improved application scalability by adopting cloud solutions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maintaining code quality and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real-time data processing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 Streams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handle high-throughput messaging.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and integration testing, increasing test coverage to over 85%.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the release cycle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Scrum teams to refine requirements, resulting in enhanced project timelines and successful delivery of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caching, which reduced load times by 25% and optimized application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built responsive web applications with accessibility considerations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supporting libraries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RxJS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knowledge-sharing sessions on best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SOLID principles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design patterns to improve team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client-facing roles to gather requirements and provide tailored technology solutions, ensuring higher customer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software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performance, scalability,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versatile web applications that handle multiple user sessions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primary data store, optimizing queries for improved data retrieval times, and designed complex database schemas.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development workflows and environment consistency.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retrospectives to improve product quality and development processes, fostering a culture of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optimization, leveraging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Gatling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responsiveness under varied 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 customized CMS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content delivery. Other technologies included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Nginx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handling server requests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develop REST API endpoints and implement security protocols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from monolithic applications to microservice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container orchestration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ongoing maintenance and troubleshooting of existing applications, improving uptime through proactive monitoring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system integration projects,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web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seamless backend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user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integrating essential libraries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configuration management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deployment automation, significantly reducing manual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with profiling tools and optimization techniques, achieving a 15% performance increase in critical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Go,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Vue.js, Express.js, ASP.NET,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DigitalOcean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Docker, Kubernetes,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