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full-stack development and software architecture. Proven expertise in leveraging modern technologies to deliver high-quality software solutions. Adept in utilizing frameworks and libraries such as React, Node.js, and Express to create robust applications. Demonstrated ability to lead software projects, mentor junior developers, and conduct thorough testing to ensure product quality. Committed to staying updated with industry trends and continuously enhancing technical knowledge.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team's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overall performance and user experience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the backend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AWS,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scale applications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better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delivery of all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integration of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branching strategies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knowledge-sharing sessions on emerging technologies, keeping the team abreast of industry advancements.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fortifying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user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expanding application functionality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documentation for all code,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promoting team efficiency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resource usage by implementing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latency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robust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pipelines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40% reduction in manual deployment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decisions, focusing on scalability and cloud-native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cross-device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5 new hires in software development best practices and code standards, enriching the team’s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