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software development specializing in enterprise application design, development, and implementation. Proficient in utilizing Java, Spring Framework, RESTful APIs, and Microservices architectures to build scalable solutions. Adept in leading diverse teams through effective project management and employing innovative problem-solving techniques using Agile methodologies. Strong focus on quality assurance, implementing JUnit, Mockito, and Selenium for testing to ensure delivery of robust applications. Proven ability to seamlessly integrate cutting-edge technologies fostering continuous improvement and operational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various functions including user authentication and data retrieval, improving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 full-stack development project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resulting in a comprehensive application overhaul.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reducing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decrease in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technical guidance on best practices in software design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an organized workflow and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expediting the release cycle and ensuring quality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through problem analysis and optimization, incorporating profiling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database integrity and application reliability by implementing transactions and error handling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effectively raising team skill levels and fostering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various enterprise applications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increasing system modularity and ease of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custom reporting solutions by integrating complex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valuable insights for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enabling efficient data handling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coding practices across teams to maintain code quality and consistency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FindBugs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engineers to devise comprehensive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cloud migration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reducing on-premise hardware dependencies.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on architecture and technology upgrades with stakeholders, governing change management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system health assessments.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responsive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APIs, enriching functionality with features like payment gateways and data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contributed to sprint planning, ensuring clear communication and effective workload distribution across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and debugged legacy codebases, enhancing system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security assessments to ensure application safety against vulnerabilities, implementing necessary fixes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that improved implementation timing by 20%, resulting in faster delivery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SQL, Kotlin,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React, Angular, Vue.js,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 Jenkins, Postman,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Ansible,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