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robust experience in software development and system architecture. Adept in various programming languages and frameworks including Java, Spring Boot, React, and Node.js. Proven track record in improving system performance and efficiency through innovative solutions and effective implementation of leading technologies. Experience extends to full software development life cycle, testing methodologies, and agile project management, equipping me with a comprehensive skill set to contribute effectively to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the front-end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offering a seamless user experience and achieving a 30% faster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easy deployment across various environments and reducing server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third-party services for enhanced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sprint planning, daily stand-ups,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enabling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optimization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and implement new features based on user feedback and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delivery times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techniques,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new logging framework to enhance monitoring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issue resolution speed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migration strategies and performed migrations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accessibility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web application functionalities and improve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secure data exchanges and improved service offerings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increasing test coverage and reducing regression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coding standards, ensuring maintainability and quality of code throughout the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providing innovative solutions that increased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intuitive user interfaces and robust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data management, streamlining the application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decrease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design solutions, and execute project plans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applications, ensuring compatibility with modern systems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efforts by learning new technologies, achieving cross-functional versatility in projects, contributing to a successful team environment, and increasing overall team capabilities. Successfully transitioned a critical system to modern architecture that resulted in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