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11 years of experience in modern web application development and DevOps practices. Skilled in Kotlin, Typescript, and Python, with a strong focus on CI/CD implementation using Jenkins, Terraform, and Docker. Proven track record of enhancing deployment processes, automating workflows, and improving system observability through cutting-edge technologies like Kubernetes and AWS. Adept at collaborating with cross-functional teams to identify pain points and engineer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improved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features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canary deployments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rollbacks.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observability and incident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deployment processes by automating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scripting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identify system pain points and introduced quality solutions that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infrastructure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complex deployments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testing and automated checks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metrics collection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alerting mechanisms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localized support for product feature requests by gathering input through support tickets and incident reports, leading to a 15% increase in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internal tool that effectively streamlined workflow processes among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engineering teams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methodology to foster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focused on high-quality standards while utilizing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high-volume CI/CD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high level of uptime and reliability in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detailed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manage cloud resources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instances.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efforts to reduce deployment times through efficient containerization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L3 support for production incidents, analyzing data and logs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system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quality assurance protocols for internal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and microservices with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adoption of infrastructure as code (IaC)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frontend functionalities and improve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and maintaining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builds and deployments of multiple projects and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seamless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API design and functionality between services, leading to improved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incident response activities for deployed applications, documenting resolutions for future reference.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cross-functional teams to ensure timely delivery of product features, resulting in improved team dynamics and project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Typescript, Python, Java,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S3, AWS Lambda, RDS, API Gateway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 Actions, Terraform, GitLab 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DataDog, NewRelic, AWS CloudWatch,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Orchestration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Helm, ArgoCD, Docker Compose,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