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scalable web applications. Expert in leveraging modern technologies and frameworks such as Java, Spring Boot, Hibernate, Angular, and Microservices for full-stack development. Proven ability to lead engineering teams and drive continuous improvement in application performance and reliability. Strong experience in unit and integration testing practices, along with best practices in version control and deployment using Git, Jenkins,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microservices architecture, enabling seamless communication between applications and reducing response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and user-friendly front-end interfaces, collaborating closely with UX/UI designers.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enhance software development processes,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 version control and maintaining clean code through regular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consistency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automated testing to ensure quality and functionality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decreasing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engineering,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web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both back-end and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of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detection of bugs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build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build process and maintain dependency management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deployment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deployment processes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contributing to the establishment of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web-based applications with a strong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web applications and enhanced application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Scrum teams, participating in sprint planning, retrospectives, and daily stand-ups, improving team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and code collaboration with team members, ensuring version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application's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load testing and performance analysis to improve application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Fostering knowledge-sharing sessions within the team to discuss emerging technologies and patterns relevant to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