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 years of experience in developing scalable applications, specializing in full-stack development leveraging Java, Spring, Angular, and AWS. Proven track record of optimizing applications for performance and security while mentoring junior developers and improving project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the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infrastructure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software quality and reducing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on time using Agile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advanced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promoting best practices in coding and architecture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(such as EC2, S3, and RDS) for hosting and maintaining cloud applications, ensuring cost-effective and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in a multi-developer environment, maintaining code integrity across branches.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resulting in robust enterprise applications that seamlessly integrated with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through dynamic data rendering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achieving improved application scalability and independent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analyze large datasets, improving data processing times and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comprehensive test plans and executed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under peak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stakeholders to define requirements, leading to a 20% increase in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Scrum methodologies for project delivery, utilizing iterative development cycles to adapt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for new employees on development processes and tools, enhancing team integration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successful launch of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secure application access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allowing for seamless data exchanges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optimization initiatives reducing load times by improving algorithms and utilizing efficient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within existing applications, broadening functionality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accurate documentation and code standards, resulting in a smoother onboarding process for new developers and reducing initial ramp-up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