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deploying robust software solutions. Expertise in working with advanced technologies including Java, Spring Framework, and cloud technologies to deliver high-quality products. Proven ability to lead projects from concept to implementation, ensuring alignment with client requirements and industry standards. Strong experience in Agile methodologies and robust testing practices, enhancing software performance and reliability. Passionate about leveraging technology to drive business results, continuously learning new skills to stay at the forefront of the field.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and interoperability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scalability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minimized downtime and streamlined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project scope and technical requirements for rapid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resulting in a more responsive web application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managing applications across different services for cloud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for system architecture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with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efficiency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databases and optimized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release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collaboration on code changes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functionality, resulting in a more feature-rich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automated test suites, increasing testing efficiency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as part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 promoting team engagement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aesthetic quality of the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scripting to enable efficient data delivery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to develop innovative mobile and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 and product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 up containers that facilitate easy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health and uptime through proactive monitoring and logging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functionality of applications through rigorous testing and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which reduced production errors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design robust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high-volume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engagement with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 Node.js,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