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in designing, developing, and maintaining software applications across diverse technologies. Proficient in multiple programming languages and frameworks, specializing in delivering robust solutions in Agile environments. Proven track record of advanced system architecture, integration, and optimized performance. Strong experience in testing methodologies and automation.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of applications in cloud environments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front-end applications built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by optimizing complex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on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for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deployment practices, significantly enhancing maintenance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 processes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build and test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 management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resilience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fostering team collaboration and fostering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optimization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application run-time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engaging users with modern design principles and interactive UI elements.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architectural standards, improving inter-team software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design patterns for better architecture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cloud-based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infrastructure as code (IaC)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resource allocation.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messaging microservices, facilitating asynchronous processing and improving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(SDLC), from requirement gathering to deployment, ensuring high quality and timely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bug rates before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contributing to a 30% reduction in load times, ensuring high efficiency for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product team to refine application features through user feedback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 full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responsiveness and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modernizing user interactions extensively.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RESTful services, enabling high throughput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CI/CD, leading to a streamlined build process and early detection of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and APIs, adapting to client needs and enhancing product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decreased production errors by over 20% through robust testing practices and QA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