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professional experience in software development and engineering. Expertise in leveraging extensive technical knowledge to design, build, and maintain scalable software systems. Proven track record of utilizing modern frameworks and technologies including Java, Spring Boot, React, and AWS to deliver innovative solutions. Strong experience in software testing and quality assurance, ensuring robust and reliable software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application scalability and maintenance.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user experience and application performance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increasing delivery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leading to a 30% reduction in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efficiency and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in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coding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enhancing teamwork and project tracking among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Agile methodologies within the team, improving project transparency and stakeholder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application build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best practices in dependency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developing and deploying an enterprise-level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 with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front-end usability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application responsiveness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 management, which supported complex queries and reporting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testing process and reducing manual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cross-team collaboration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deployments with containerization.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repetitive tasks related to code integration, enhancing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access layers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Persistence API (JPA)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materials and conducted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robust business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interfaces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executing optimized queries for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automation within existing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version control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legacy systems, modernizing them with up-to-date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critical support and maintenance for applications running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accommodating varied workloads.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Django, Angular,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Microsoft SQL Server,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