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Ryan Alford is a highly skilled Senior Engineer with over 11 years of experience specializing in systems architecture, software development, and performance optimization. Expertise in developing, testing, and implementing innovative technology solutions with a strong focus on scalability and efficiency. Proficient in a diverse array of programming languages, frameworks, and tools to deliver high-quality project deliverables on time and within budget.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integrations with various front-end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and reducing turnaround time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 and reliability in production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environment, participating in sprint planning, code reviews, and daily stand-ups to foster team productivity and effective project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 containerized environment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applications, leading to improved scalability and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 and validating APIs ensuring that all endpoints meet performance and functionality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substantially improving maintainability and enhancing deployment frequencies.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regarding code efficiency and modern architectural patterns, fostering a culture of innovation.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and database interactions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retrieval times and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scalable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SQL databases, particularly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model for reduced retrieval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create modular and reusable code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project consistency.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in automated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regression testing coverage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processes, contributing to sprint retrospectives and enhancing team communication and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cloud resources and deployments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infrastructure tools and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front-end data access and management ecosystem.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best practices for security and data protection in accordance with industry standards on all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full-stack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a focus on responsive design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by optimizing API calls and reducing load times through effective caching strategies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managed build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ensuring continuous integration and deployment processes were followed.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version control systems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track changes and collaborate with team members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during the deployment phases of projects ensuring minimal downtime for applications, contributing to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security measures through code reviews and compliance checks, reducing vulnerabilities by up to 20%.  Successfully launched over 15 significant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Go, TypeScript,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React, Angular, Django, Flask, Express.js, Spring Boot,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SQLite,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Terraform, CI/CD,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Postman, Jest,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