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cloud technologies, microservices architecture, and advanced data analytics. Profound expertise in designing resilient systems using AWS, Azure, and container orchestration with Kubernetes. Skilled in a range of programming languages including Java, Python, and JavaScript, along with a solid background in agile methodologies and CI/CD processes. Proven track record of implementing scalable solutions in high-demand environments while mentoring juniors and contributing to project leadership.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optimizing resource usage and improving deployment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API gateway configurations to enhance application responsiveness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with comprehensive coverage and reduced defects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highly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scalable web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query performance and database architecture for high 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enhancing project management and communication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in best practices for development, architecture discussions, and code reviews, maintaining coding standards across the project.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quick troubleshooting and system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sessions to define system architecture and technology stack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efficiency by implementing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OAuth2 based authentication mechanisms in applications to enhance data security for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efforts which resulted in a 25% decrease in technical debts and improved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integrated unit tests in development cycles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end-to-end testing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version control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production environments, improving deployment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automated scripts for database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creating visualizations and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application performance and system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web development with an emphasis on creating dynamic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for enterprise applications with robust logging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to enhance application performance during peak user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third-party API integrations to enhance functionality and streamline operations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migrating to modern architecture patterns, successfully modernizing 5+ applications in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increasing code coverage on critical applications to 85%, elevating the overall quality of products delivered.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GitHub Actions,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