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11 years of experience in software development, specializing in designing, implementing, and optimizing scalable applications. Proven ability to align technology solutions with business objectives through expertise in Java, Spring Boot, and AWS. Strong proficiency in best practices for unit and integration testing, using libraries like JUnit and Mockito. Committed to continuous improvement and innovation in software engineering, fostering collaboration within teams to deliver high-quality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API response times by implementing asynchronous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major enhancements in the application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easy deployment and scalability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unit and integration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resulting in a 30%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cloud resource usage leading to a significant cost reduction on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integrate business requirements into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project timelines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CI/CD pipeline implementations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industry standards and reducing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front-end developers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frontend-backend integration for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software engineering, enhancing overall team proficiency.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search functionalities, enhancing data retrieval times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significantly boosting application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managed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ensuring database efficiency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CRUD applications for various client requirements,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interfaces and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API design and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clearer communication within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product delivery meets high-quality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DevOps tools to streamline deployment processes, effectively decreasing deployment time by integrating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significant improvements in query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to refine project scopes and deliver tailored solutions for consumer needs, leading to improved client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training sessions to enhance domain knowledge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Technologies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Development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full-stack development capabilities for diverse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modular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reuse in various applications, improving code maintainability and reducing development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organizing project workflows and enabling collaborative work across dispersed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requirements gathering sessions with stakeholders to align technical capabilities with business objectives, enhancing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educational tools,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WPF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interactive applications for learning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Hands-on maintenance and troubleshooting of existing applications, ensuring 99% uptime and swift resolutions for critical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