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 and implementing scalable applications using cutting-edge technologies. Proven expertise in Java, Spring Boot, RESTful APIs, and Microservices architecture, alongside proficiency in modern front-end frameworks like React and Angular. Highly experienced in CI/CD pipelines, cloud-based solutions in AWS, and database management with MongoDB and PostgreSQL. Committed to quality and performance through thorough testing methodologies and agile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by adopting asynchronous processing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flexible deployment and scaling to meet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front-end development initiatives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state management and responsive design for enhanced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architect cloud-based solutions, improving application availability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with emphasis on security protocols such as OAuth2, enhancing application security and user authentication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by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reduced query response times by leveraging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quality, achieving a more than 95% code coverage consistently.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reducing roll-back incidents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UX/UI designers to implement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user experience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conduct code reviews, promoting best coding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design patterns and coding standards, fostering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maximizing modularization and reusability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to connect front-end applications built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 data interchange and user experience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sprint planning and retrospectives to ensure fluid project deliveries and team dynamics.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monitoring and logging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Kibana), leading to improved system diagnostics and troubleshooting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minimize database hits, achieving better performance during peak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streamlining collaborative development among team members and maintaining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testing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browser automation, resulting in early detection of bugs and improved release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 Swarm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consistency across different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legacy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support and upgrades to meet user demands and compliance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IT teams to implement functional requirements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existing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enrich web application interactivity, achieving a more dynamic user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customer troubleshooting sessions, utilizing application logs to diagnose issues and push patches effectively to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scrums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promoting iterative development and improving team workflow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and code reviews, promoting a culture of clarity and quality within the development team. Completed over 20 major release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SQL, HTML, CSS,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jQuery, Bootstrap,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Git, Maven, Gradle,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