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web and application development, specializing in Java, Spring framework, Microservices, and Cloud technologies. Proficient in leveraging various tools and technologies for building scalable software solutions, with a robust background in testing methodologies and continuous integration practices. Proven ability to collaborate with cross-functional teams, ensuring high-quality outputs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into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facilitating streamlined code collaboration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promoting best practices in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users with dynamic and responsive web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 cycle (SDLC) for multiple projects, ensuring adherence to design specifications and integration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systems and optimized existing code bases for enhanced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for various organizational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multi-tier architecture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scalable and reusable UI components,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seamless data interactions within applications by integrating SQL databases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full-stack development projects from conception through deployment, ensuring user requirements were met in final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sessions,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using modern programming standards, reducing code complexity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communication between platforms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maintainable and efficient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ensure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unit test suites to ensure high code quality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comprehensive testing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with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fostering a culture of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faster response times for web applications by optimizing algorithms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Swarm,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