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Engineer with over 11 years of experience in software development and infrastructure automation. Proficient in developing and deploying applications using Python, Go, and Java within cloud environments, including AWS and Azure. Strong expertise in utilizing Docker, Kubernetes, and Terraform for container orchestration and infrastructure as code. Proven ability to enhance system architectures and lead cross-functional teams to deliver high-impact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containerized environment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infrastructure as code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automated provisioning of cloud resources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reducing setup time by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to refactor legacy applications into cloud-native architectures,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application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25% reduction in production bugs through continuous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implement DevOps best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continuous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Ansible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configuration management, streamlining application deployment and environment consistency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analysis and optimization of web applications,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scaling databases effectively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Problems resolved with a focus on user experience improvements, carrying out A/B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Google Analytics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custom monitoring scripts.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training to junior engineers on best practices in cloud deployment and microservices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architecting solutions to enhance system reliability and availability across various client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incident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API integrations for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expanding application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schema changes and migrations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dynamic data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integrated feedback to ensure high code quality and adherence to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implementation of front-end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through interactive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containerize applications, improving development and production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stakeholders to gather requirements and translate them into technical solutions, ensuring project delivery aligns with client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such as sprint planning and stand-ups, to facilitate effective communication and project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multi-tenant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customer satisfaction and system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collaborative software development, ensuring seamless code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build processes and continuous deployment pipelines, enhancing delivery speed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defining architecture for a cloud-native application deploying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services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DynamoDB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securing user data and enhancing application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system migration to a microservices architecture, successfully integrating new solutions within an operational framework, serving 1000+ concurrent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Go, Java, JavaScript,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and Orchestration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OpenShift, Helm, Istio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GitLab CI, Maven, JUnit,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MySQL,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