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developing robust applications and leading high-performance software teams. Proficient in a diverse tech stack including Java, Spring Boot, React, Node.js, SQL, and Docker. Proven expertise in developing scalable solutions and implementing best practices in software testing and deployment across various industries.  Hands-on experience in agile methodologies, emphasizing continuous integration and delivery to increase efficiency. I am committed to leveraging technical skills and experience to contribute effectively to innovative projects at Gr8Tech.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deliver seamless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improving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efficient data retrieval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architecture, resulting in enhanced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reduce server load and improve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for robust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and authorization protocols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collaborating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increase in query execution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maintenance and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testing phases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reducing bug counts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promoting effective collaboration among teams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transition legacy APIs to modern RESTful interfaces, improving performance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with coding best practices and architectural standards, delivering reliable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RESTful API Testing,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