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building scalable applications using Java, Spring Boot, and React. Proficient in developing RESTful APIs, implementing CI/CD pipelines, and ensuring software quality through rigorous testing. Extensive experience in leading development teams, collaborating across cross-functional teams, and utilizing cloud platforms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user interfaces, improving user engagement by providing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ensuring consistent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methodology, enhancing project delivery timelines while maintaining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stability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 and mentoring sessions, fostering a culture of learning and improvement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realizing increased reliability and performance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project specifications and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clear project communication amongst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focused on enhancing application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ORM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cycles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performed data migrations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 management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higher software quality and reliability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application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to agile sprints and defining deliverable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and service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and integrated third-party services, improving functionality and feature set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protection and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streamline development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orchestrating containerized applications, enhancing deployment efficiency in product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review meetings to assess ongoing project statuses and adjust timelines based on team assessments, leading to a 30% improvement in on-time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