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designing, developing, and implementing robust technology solutions. Proven expertise in scalable architecture design, Java, Microservices, and AWS cloud technologies. Skilled in leading teams to elevate development processes while implementing best practices in software engineering to improve productivity and reduce time to market. Demonstrated ability to analyze, design, and optimize existing applications with a focus on enhancing performance and reliability. Passionate about continuous learning and mentoring junior developers towards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highly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which improved loading times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deploying applications, enabling high availability and disaster recovery across multiple regions.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 and increasing productivity by eliminating manual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engineers in migrating on-premise applications to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successfully reducing operational costs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containerized applications, improving system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Recognized for enhancing unit test coverage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in critical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database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and improving data retrieval performance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ensure timely delivery of high-quality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fostering a culture of quality and continuous improvement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performance tuning and debugging of applications, reducing latency and improving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front-end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server-side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supported a large-scale user base while ensuring data integrity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providing input during sprint planning and retrospectives to continuously improve team performance and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mapping, streamlining data handling and reducing manual data access code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enhancing application functionalities and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developing internal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operational efficiency and providing data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microservices for the existing application, facilitating better scalability and maintainability of the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and compliance checks, enhancing system security and data protection measures.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developing test automation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regression testing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responsiveness and user experience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 ensuring cross-browser compatibility and responsive design for various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environment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to enhance product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the reliability and performance of the codebase.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solutions to optimize legacy application performance by refactoring existing code, achieving a 15% performance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client meetings, gathering requirements and providing technology insights for project scope and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React, Vue.js,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Kubernetes,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