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experience in software development, specializing in Java, Spring, and Microservices architectures. Proven expertise in developing high-performance applications, implementing CI/CD pipelines, and utilizing cloud services such as AWS and Azure. Strong proficiency in RESTful APIs and containerization using Docker and Kubernetes. Committed to maintaining code quality through unit testing and integration testing using JUnit and Mockito. Adept in Agile methodologies, contributing to successful multi-functional teams and delivering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latency for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third-party services and building modular architecture, significantly improving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25% reduction in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resource utilization and simplified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a 40% reduction in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effectively collaborated with cross-functional teams to optimize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facilitated improvements leading to enhanced user experience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access control, fortifying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 architecture, API specifications, and technical processes to streamline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scalable and maintainable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to enable efficient database access for data-driven applications, increasing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contributing to sprint planning and retrospectives to continuously improve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containerization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consistent development environments and simplified multi-environment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to ensure functional requirements were met, resulting in higher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reusability and maintainability in code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secure and reliable data interchange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test coverage and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optimal performance in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deploy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scalable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processing speed through code refactoring and optimization, leading to enhanced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Serverless,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