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software development, specializing in advanced web applications and robust backend systems. Proven ability to design, develop, and maintain high-performance applications using technologies such as Java, Spring Boot, RESTful APIs, and Microservices. Skilled in implementing DevOps practices with Docker, Kubernetes, and CI/CD pipelines for seamless deployment. Adept at working in Agile environments, employing unit testing frameworks like JUnit and Mockito to ensure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microservices-based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applications, facilitating smooth data exchange between services and enhancing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implement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reduction in deployment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ensuring efficient data storage and retrieval with optimized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scalable and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and best practices to safeguard applications, reducing vulnerabilities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a code coverage of over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availability and scaling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resulting in streamlined development processes and quicker turnaround.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knowledge sharing and professional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message brokering between microservices, improving data processing speed.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end-to-end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functionality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existing codebase to improve application speed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unit and integration tests, increasing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 and stand-ups, contributing to project planning and updates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database solutions, facilitating flexible data storage and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caching, dramatically increasing the response time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authorization, bolstering application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data services, expanding application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user interfaces and backend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best practices and coding standards, resulting in cleaner and maintainable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translate designs into functional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across development teams, facilitating effective 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manual and automated testing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testing coverage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application load times by 15% through performance optimization techniques, including resource minification and efficient memory utilization.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Node.js,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