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software development and engineering, specializing in full-stack solutions. Proficient in implementing robust architectures using Java, Spring Boot, Angular, and cloud technologies. Proven track record in optimizing software performance, leading development teams, and ensuring high-quality products through rigorous testing and deployment processes. Committed to continuous learning and applying best industry practices when working on complex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microservices architecture principles to enhance application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authentication mechanisms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secure access and data protection across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back-end services, improving the user experience and reducing load times substantially.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development, testing, and production environments within CI/CD pipelines, fostering rapid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load testing and optimization of backend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increase in efficiency during peak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cross-functional teams to identify, recommend, and implement software improvements and feature enhancements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 cases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defects in production by ensuring high test coverage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modern development methodologies, facilitating career growth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quality assurance standards through the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testing, achieving significantly improved user interface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EC2 and S3 for scalable web applications without challenge.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server-side logic and architecture patterns to facilitate smooth hand-offs between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optimizing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API-first designs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documentation for better collaboration across development teams and third-party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database migrations and optimizations,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management and retrieval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utilized by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proprietary libraries to enhance front-end development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the team’s efficiency by enabling parallel development and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standards, and provided constructive feedback to peers to foster continuous improvement and best practices in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completed project milestones ahead of schedule, contributing to a project completion rate of 95% by the end of each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Heroku,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