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experience in software development, specializing in full-stack solutions utilizing Java, Node.js, and React. Adept at leveraging modern libraries and frameworks to build scalable applications, ensuring top-quality software through rigorous TDD and CI/CD practices. Proven track record of collaboration in agile environments, delivering efficient and high-quality software solutions. Looking to leverage extensive technical expertise and a proactive approach to drive innovation at Foresight Diagnostics.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deployment processes and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by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testing frameworks for applications, significantly reducing the pain points in QA.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code optimization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deliver features within projected timelines using tools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build and deployment processes to enhance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cloud architecture into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application reliability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 performance for data exchange between server and client.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real-time data processing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throughput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front-end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 in applications, increasing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processes, minimizing data load on the network and enhancing application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building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sophisticated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applications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by applying best UI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microservices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utilized API gateways for optimal performance and manageability.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managed container orchestration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dramatically improving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robust application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cloud migration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enhancing system agility and system capabilities for data handling.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backlog grooming, sprint planning, and retrospectives, ensuring team alignment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data integrity and security practices when interfacing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application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code reviews and actively participated in developing best practices, delivering a clear design architecture and consistent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and dynamic user interfaces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and experience significantly.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 APIs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front-end applications, focusing on reusable and clean code practices for ease of maintenance.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data management, ensuring performance optimization through complex query management principles.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ongoing projects, improving load time by 40% through various caching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comprehensive unit tests and integration tests, improving application reliability and focusing on client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transition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platforms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improving scalability and reducing physical infrastructure costs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Express.js, React,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