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software engineer with over 11 years of diverse experience in the tech industry, encompassing back-end and front-end development, system architecture, and agile methodologies. Proficient in various languages and frameworks including Java and Spring, eager to leverage expertise in building scalable applications and optimizing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high-performance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system efficiency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implement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smoother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features, applying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ongoing maintenance and troubleshooting of production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hosting, backups, and scaling applications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 health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version control and efficient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technical documentation to uphold coding standards and ensure optimal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by implementing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 Relational Mapping, improving data access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load testing and performance tuning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during traffic spikes.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for seamless communication between front-end and back-end frameworks,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Scrum environments, participating in daily stand-ups and sprint planning to enhance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higher success rate in QA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enterprise-level applications to cloud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cost efficiency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and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the look and functionality of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applications and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consistent application performance across various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define software requirements and design high-quality technical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scrum meetings and retrospective sessions to discuss issues and improve process efficiency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system that processed over 500,000 transactions per day, ensuring optimal performance and fault tolerance.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