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applications using a comprehensive tech stack including Java, Spring Boot, React, and cloud technologies. Proven expertise in encouraging development best practices and implementing CI/CD pipelines with tools such as Jenkins and Docker. Adept at working in agile environments and applying testing frameworks like JUnit to ensure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UI/UX of applications with a focus on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applications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in establishing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faster release cycle while maintaining code quality through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optimizing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Agile/Scrum environments to deliver software solutions ahead of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software engineering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real-time insights and improved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between front 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 to maintain source code integrity and facilitate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infrastructure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and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engagement rate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development through Agile methodologies, refining project workflows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performance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high standards of design and functionality in all products,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verifying application functionality and performance under various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data persistence through effective database schema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solution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technologies, developing modular applications with a focus on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integration with various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processes from requirements gathering to deployment,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while participating in pair programming sessions to enhance code quality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Stabilized application performance through effective usage of application profiling tools, leading to a 25% reduction in response time by fine-tuning queries and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team stand-ups to ensure project alignment and facilitate communication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