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Java, Spring Boot, and microservices architecture. Proven ability to lead projects using cutting-edge technologies such as Docker, Kubernetes, and AWS while emphasizing testing methodologies and performance optimization. Passionate about developing scalable software solutions and delivering high-quality code while maintaining best practices in DevOps and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application resilience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AWS cloud infrastructure,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errors by optimizing build processes and automating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code reviews and static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achieving high availability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requirements, creating clear specifications that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practices, software design patterns, and Agile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reviews and retrospectives, contributing ideas for improving development processes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comprehensive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functionality and usability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deployment and better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software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Driven efforts to adopt Agile methodologies, facilitating scrum ceremonies and improving communication between development and product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development, creating interactive user interfaces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business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within the team, improving project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and resolving production issues, reinforcing the importance of on-call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reduce load times and improve application response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build a new feature set that increased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JUnit, Mockito,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Microservices,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LoadRunner, TestNG,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