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high-performance applications and integrations. Proven ability to lead teams in developing scalable solutions using cutting-edge technologies. Expertise in Java, Spring Boot, and cloud platforms, with a strong focus on delivering optimal performance and robust testing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and manage dependencies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improving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APIs and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design and optimize data 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achieving efficient data processing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interface responsiveness and ensuring seamless user experiences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through the design of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contributing to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tuning and optimization of applications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features, resulting in improved load handling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 focused on adopting new technologies that drive improvements and efficiencies 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scrum meetings to facilitate project planning and ensure timely delivery of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 supporting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architecture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application performance and ensure high availability during traffic spikes.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cloud-native application deployments, achieving scalable and manageable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and translate requirements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quality checks and automated testing solutions, significantly reducing deployment failures and improving overall development lifecycle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structured data storage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cater to diverse data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external systems through secure API interactions,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robust support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optimizing dependency management and reducing build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performance improvements in data retrieval processes, resulting in a noticeable decrease in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Showcased proficiency in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project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technical initiative to migrate legacy systems to modern architectures, improving maintainability and performance metrics, achieving a 30% reduction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Mockito,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