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maintaining high-performance applications. Proficient in a wide range of technologies and frameworks including Java, Spring Boot, and Microservices architecture. Proven expertise in creating scalable solutions and enhancing system functionalities. Strong background in unit testing and continuous integration, committed to delivering high-quality software solutions on time. A proactive problem solver with a focus on leveraging technology to address business needs and improve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improvement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deployment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continuous integration and deployment (CI/CD) pipelines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reducing operational costs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which enhanced data retrieval speeds significantly during high-load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seamless user experience and quick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and code reviews, fostering best practices and promoting code maintainability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monitoring and alerting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health and performance visibility in real-time.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measures by implementing OAuth2 for authentication and authorization in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strengthening the team's overall skill 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 responsiveness and enhanced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including daily stand-ups, sprint planning, enhancing team collaboration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queries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schemas, improving data access efficiency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for mobile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the API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load testing and performance tuning on applications, ensuring they could handle concurrent user loads without degradation.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comprehensive logging framework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greater visibility into application errors and performance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cross-functional teams to define API endpoints and data structures,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support and maintenance for existing systems, rapidly identifying and troubleshooting issues to minimize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front-end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and user-friendly interface tailored for diverse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and managing server-side application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expand functionality and enrich user experiences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multiple software updates and patches, enhancing system functionalities and minimizing security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leading to improved team collaboration and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loading times by implementing efficient data retrieval and caching mechanisms, improving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