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comprehensive experience in software development, specializing in advanced technical implementations, system architecture, and full software development lifecycle. Proficient in cloud-based solutions, particularly AWS, with extensive experience in Java, Spring, RESTful APIs, and microservices architecture. Demonstrated expertise in leveraging cutting-edge technologies, implementing robust testing strategies, and delivering scalable software solutions that align with business goals. Adept at collaborating with cross-functional teams, mentoring junior developers, and driving Agile methodologies to enhance productivity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architectural design and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application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continuous integration/continuous delivery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data retrieval speed by designing advanced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reliability and coverage during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fostering a collaborative environment that emphasized knowledge sharing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scrums and sprint planning sessions to maximize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visibility and troubleshooting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customer-focused software solutions that meet evolving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coding practices and software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integrity and security by implementing user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development lifecycle, from concept through deployment, using Agile methodologies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profiling and debugging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 management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and shipping solutions in e-commerce applications, enhancing functionality while meeting compliance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UX/UI designers to create responsive and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browser-based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boosting responsiveness and user experience during high-load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behavior-driven testing for Java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system administrators to deploy applications on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real-time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technical documentation and user manuals, streamlining onboarding processes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significant project that improved application performance by over 25% through code optimization and refactoring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requirements gathering and analysis to deliver tailored solutions that enhanced customer satisfaction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JUnit, Mockito,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Postman, Swagger, JUnit,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