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full-stack development, specializing in modern web technologies and cloud platforms. Proven track record of leveraging Java, Python, and JavaScript in delivering robust applications. Expertise in building scalable systems with an emphasis on microservices architecture, RESTful APIs, and cloud-native solutions. Strong advocate for Agile methodologies and continuous integration/deployment, ensuring high-quality code through rigorous testing and validation processes. Seeking to apply my extensive experience in a dynamic and innovative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resulting in enhanced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communication between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request-response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across multiple environments,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for performance and security, leading to a 25% reduction in system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minimizing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 directly impacting service uptime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technical solutions that meet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response times for critical operations, achieving a 20%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on best practices for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(sprint planning, daily stand-ups) to ensure alignment on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 responsiveness and backend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achieving seamless integration between front-end and back-end services, optimizing data flow and server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software quality and functionality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efficient database schemas and queries for application support, significantly increasing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environment consistency and deployment efficiency across multiple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translate business requirements into technical specifications, driving software innovation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initiatives,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 that led to a measurable decrease in system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methodologies to the development team, improving project turnaround times and adapting quickly to changing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and user engagement through real-time updates and services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enhancing team productivity and reducing conflicts during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automated testing purposes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software quality and delivery timelines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with high standards of maintainability and documentation, ensuring efficient knowledge transfer within the team leading to a reduction in onboarding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