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11 years of experience in software development and project management. Strong proficiency in a range of technologies including Java, SQL, Spring Boot, Microservices architecture, and various database systems. Proven track record in enhancing application performance and ensuring high-quality software delivery through effective testing and debugging techniques. Exceptional problem-solving skills with a focus on innovative technical solutions and system optimizations.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deployment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scalability and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brokering, enhancing responsiveness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solutions, resulting in significant cost savings on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establish a robust testing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continuous improvement through code reviews and collaborative development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complete software development lifecycle from requirement gathering to production deployment and support, ensuring high-quality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system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user experience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on multiple projects, ensuring adherence to project timelines and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HTML/CSS, resulting in a 60% increase in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implementation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to enhance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end-to-end testing processes, reducing bug detection times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API integrations to connect client systems with third-party services, enhancing overall system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Scrum practices, delivering quality software in short sprints and ensuring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 repositories and facilitating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deployment processes and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new technology adoption, fostering an environment of continuous learning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contributing to user interface enhancements and functionality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analysis purposes, automating the reporting process and saving 20 hours of manual work 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transitioning legacy systems to modern web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tasks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database performance and scaling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coding standards and share knowledge, ensuring code quality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Kotlin,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Jenkins, Gradle, JIRA, Eclipse, IntelliJ IDEA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