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building robust applications using Java, Spring Boot, and Microservices architecture. Proficient in developing scalable APIs, implementing CI/CD pipelines, and utilizing various modern development tools and frameworks. Adept at collaborating on complex projects within agile environments with a focus on delivering high-quality software.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a team to revamp existing modules which improved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REST APIs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functionality, enhancing the system's resilience and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containerization strategy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faster deployment cycles and standardization of development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emphasizing test-driven development to ensure robust code deployment and application integrity during release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Java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management and scaling capacity.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through meticulous analysis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memory management and transaction handling, reducing latency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comprehensive unit and integration testing, establishing best practices for continuous code quality assessment in a fast-paced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real-time performance tracking and healthier applications runtime.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architectural guidelines for new system components, ensuring compliance with established standards and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 participant in code reviews and peer programming sessions, fostering a culture of quality and shared knowledge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a mentorship program for junior developers, enhancing their knowledge in modern development practices, tools, and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backend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robust data storage solutions that support demanding transaction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delivering sprint goals while providing critical input for backlog grooming sessions to prioritize functionalities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debugged application issues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quality and user satisfaction metrics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software architecture assessments and proposed solutions for cloud migrations and data integrations, assuring long-term sustainability.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gather requirements and translate them into technical specifications for development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into existing platforms, ensuring seamless data interoperability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repetitive tasks and improving team productivity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managing project lifecycles and meeting tight deadlines with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refactoring initiatives to improve enhance maintainability, resulting in decreased bug reports related to legacy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enhancements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facilitate better traceability and issue resolution during production phases.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build an integrated platform featuring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facilitating improved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SQL queries that improved data retrieval times, enhancing user interface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a project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a real-time data processing application that scaled to handle high throughput effectively, improving overall data pipeline efficiency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Git,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 DevOps, Continuous Integration, Continuous Deployment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