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comprehensive experience in designing, developing, and optimizing applications. Proven expertise in Java, Spring Boot, Angular, and Docker. Strong background in developing microservices architecture, applying CI/CD processes, and enhancing software quality through automated testing using JUnit and Selenium. Adept at collaborating with cross-functional teams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optimizing application performance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unit testing, achieving over 90% test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streamline data exchange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quality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resulting in improved scalability and performance during peak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enhancing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reliability and performance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increasing efficiency in the QA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met user-centric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robust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project requirements and enhance deliverable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sessions focused on microservices and API layer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and collaborative development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by refactoring legacy code, significantly reducing technical debt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functionality, promoting feature-rich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support high-volume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foster rapid delivery cycles within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principles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enhancing application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dynamic interaction with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audits and peer reviews, maintaining code quality standards throughout the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by implementing effective error handling frameworks, contributing to 25% fewer user-reported issues.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Successfully deployed systems that handled over 10,000 transactions daily.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