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engineering. Proficient in developing scalable applications using modern frameworks and technologies. Strong background in testing methodologies and leading cross-functional teams to deliver high-quality software products. Skilled in utilizing React, Node.js, Python, and cloud infrastructure solutions like AWS. Demonstrated ability to work in fast-paced environments and achieve company goals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RESTful APIs that facilitated data interchange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writing unit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code quality and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frequency and overall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and scalability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data retrieval times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serverless applications that scaled on demand.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mentor junior developers, promoting best practices and knowledge sharing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logging and monitoring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capture logs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adoption of new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Apollo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drive innovation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with a focus on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and services into existing applications, improving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applications to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setup, producing requirements, designing technical specifications, and delivering solutions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applications and reduce regression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interaction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deployment times and streamlining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setting up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build and test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 and user experience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designers and product managers to translate business requirements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API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designed to handle various asynchronous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meetings to ensure project alignment and communication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optimizations across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performance and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implement testing coverage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identified bugs and improved application reliability, achieving over 85% code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Git, Jenkins, Kubernetes,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