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full-stack web applications, backend and frontend technologies, and cloud solutions. Proven track record in leading and implementing complex projects with a focus on performance optimization, scalability, and best practices in software engineering. Possess a deep expertise in Java, React, Node.js, AWS, and CI/CD while excelling in agile development methodologies. Adept at driving innovation and enhancing team collaboration to deliver high-performance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efficient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and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Accelerated deployment processes by automating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productivity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troubleshooting,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Locust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application performance for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system insight and fault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optimize UX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in web applications, employing OAuth and JWT for secure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skills development in Agile practices and modern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systems and processes, ensuring compliance with project specifications and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secure,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user interfaces and backend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establishing RESTful web services that improved data access efficiency across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specifications, resulting in clarity and direction throughout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storage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schemas that enhanced data retrieval speed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codebases and conducting thorough code reviews and testing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delivering feature updates within sprint cycles while exceeding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maintenance of existing applications, ensuring reliability and responsiveness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high-quality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implement feasible solutions for product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loading times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coding standards that enhanced team productivity and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application project that received positive feedback from clients, leading to 30% increase in user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PHP, C++,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Express.js, Vue.js,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