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full-cycle software development, specializing in building robust, scalable applications. Expertise in Java, JavaScript, and cloud technologies such as AWS and Azure. Proven ability to lead engineering teams, optimize existing processes, and ensure the successful delivery of innovative software solutions. Strong background in performance tuning, testing methodologies, and agile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code reviews, resulting in enhanced application response times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team efforts in migrating legacy systems to cloud platforms,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user-friendly interfaces, significantly enhancing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strengthened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lifecycle from conception to deployment, ensuring adherence to agile methodologies and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technical requirements, leading to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libraries and utilities that streamlined common tasks for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providing insights on best practices for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capabilities, improving overall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data integrity and robust querying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to improve code quality and adherence to best practices, resulting in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and automation tasks that enhanced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retrospectives to continuously improve processes and team dynamics, leading to improved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architecture for new features based on stakeholder feedback, aligning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aligning with enterprise architecture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by refactoring and optimizing code, which improved system performance metrics and reduced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improving the workflow between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transfer sessions regarding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increasing the team's adaptability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multi-tier applications which improved load handling by 30% during peak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