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across diverse industries, proficient in developing scalable solutions using a multitude of technologies. Expertise in building robust backend systems with languages like Java and Python, using frameworks such as Spring Boot and Django. Skilled in Docker for containerization, Kubernetes for orchestration, and implementing CI/CD pipelines using Jenkins. Adept at unit and integration testing with tools like JUnit and Mockito. Strong background in working with databases like PostgreSQL and MongoDB, with significant experience in cloud platforms including AWS and Azure. Passionate about mentoring junior engineers and improving team efficiencies through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integrations with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workflows, thereby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implementation of a messaging queue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message processing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web applications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common queries, significantly reducing database load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design reviews and architecture discussions, contributing to decisions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including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providing users with seamless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estimation and feedback on tasks and user stories, maintaining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protocols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combination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resulting in fewer runtime errors in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updates, maintaining data integrity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application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comprehensive documentation for APIs and services, ensuring clear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improve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and efficient server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to enrich application features and functionalities to meet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implementing responsive designs and cross-platform compatibility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Enhancements in internal tools and processes, increasing project workflow efficiency and reducing bug reports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standards in coding practices and consistency across projects, fostering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migration projects transitioning legacy systems to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