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11 years of comprehensive experience in software development and engineering. Adept at leveraging cutting-edge technologies and methodologies such as Java, Spring, Docker, Kubernetes, and AWS to drive product innovation and efficiency. Proven track record in leading teams, enhancing performance, and ensuring high-quality deliverables through rigorous testing frameworks and best practices. Passionate about driving forward the technical capabilities of organizations through bespoke software solutions and continuous improvement in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optimized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 management and deployment, improving response times and uptime metrics for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agile methodologies, resulting in faster delivery cycles and improved team collaboration while meeting critical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front-end and back-end services, ensuring seamless data flow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discussions, promoting best practices for system design in terms of performance, security,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prompt incident resolution and optimization 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resulting in increased modularity and improved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interaction, reducing load times and improving overall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RESTful web services, enabling smoother communication between various subsystems.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multi-developer environments, maintaining code integrity and historical changes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improve project tracking and delivery timelines, enhancing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software testing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automated testing frameworks to ensure application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review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architectural diagrams, ensuring alignment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scalability and maintainability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user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project management practices to deliver projects on time and within budget while adapting to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extensively with clients to gather software requirements, translating them into technical specifications for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and integration testing practices into the development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catch defects early and improve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implementing clean code principles, enhancing code readability and maintainability, and streamlining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React,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Elastic Beanstalk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