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implementing scalable applications using modern frameworks and technologies. Expert in both front-end and back-end development with a specialization in Node.js, React, and AWS services. Proven ability to lead projects from concept to completion, ensuring high standards of quality through effective testing and technical validation. Seeking to leverage my extensive experience in a challenging role that values innovation and technical expertise.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integration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improving data fetching strategies and streamlining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gather requirements and translate them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 models that supported application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cloud infrastructure, facilitating increased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ensure seamless integration between front-end applications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S3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relational databases, enhancing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completeness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deploy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environment setup.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standards of coding quality and ensure best practices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features that generated real-time reports, improving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methodologies in project workflows to enhance collaboration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robustness and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enhancing functionality and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refactor legacy code which resulted in a 30% reduction in load times for core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Vue.js,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Webpack,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