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in software development, specializing in cutting-edge technologies and frameworks. Proven expertise in building robust applications using Java, Spring, and Microservices architecture. Extensive experience in leading teams, designing system architectures, and implementing modern user interfaces with React and Angular. Strong background in test-driven development and Agile methodologies, committed to delivering high-quality code and collaborating effectively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streamline processes and improve responsiveness, leading to a 40% increase in efficiency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to improve user experience on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for better project management and timely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code quality and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complex SQL queries for efficient data retrieval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allowing for streamlined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improved communication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ensured adherence to best practices to enhance the interoperability of system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and testing cycles, significantly enhancing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services in a distributed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management of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ensuring faster load times and better user engagement during the user journey.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APIs, focusing on responsive designs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support for database migrations and optimizations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fostering team collaboration and reducing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JUnit tests to ensure application reliability and integrity while adhering to quality assurance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 meetings, driving continuous improvement through goal setting.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functionality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and effective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ensuring in-depth documentation aligned with industry standards for web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optimization and performance tuning, improving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automating repetitive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streamlined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full-stack web application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completing project milestones ahead of deadlines while improving satisfaction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CloudFlare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