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Senior Engineer with over 11 years of experience in developing, testing, and deploying robust software solutions using a diverse set of technologies. Proven track record in leveraging cloud platforms and microservices architecture to enhance performance and scalability. Deep expertise in utilizing modern frameworks, version control systems, and continuous integration/continuous deployment (CI/CD) practices for efficient software delivery. Excellent problem-solving skills with hands-on experience in leading teams to drive technical excellence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performance optimizations that increased throughput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microservices architecture transition to the cloud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deployment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delivery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frequency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infrastructure as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scaling and reducing downtime during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API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client-server communication and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in key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on agile teams, conducting code reviews and pair programming sessions to ensure project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fetching through database optimization techniques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and performance tuning,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code quality and encouraging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planning and architectural design discussions, providing input on technical feasibility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microservices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container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high availability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hosting solutions, including EKS and S3 for efficient storage management customizable for customer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testing efforts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under heavy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prompt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architectural discussions regarding the integration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improvements, leading to reduced over-fetching of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 software development lifecycle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both front-end and back-end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consumed third-party APIs, improving data flow and interconnectivity between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effective project collaboration and history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deliver robust features within deadlines, enhancing overall productivity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SQL databases, writing complex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data reporting and analytics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legacy systems with modern technologies resulting in a 30% increase in user engagement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React, Node.js, Spring, Django, REST API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Bootstrap, jQuery, Express.js, Flask,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