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applications and leveraging robust technologies. Strong expertise in full software development life cycle, API integrations, database design, and modern Java-based frameworks. Adept in optimizing enterprise solutions and fostering software quality through rigorous testing methodologies. Passionate about implementing innovative tech solutions and leading teams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enhancing system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and reducing operational costs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build and deployment process,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reliability across multiple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improving maintainability and adhering to current industry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 access performance and streamlining database operations between the application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design discussions to align software solutions with business goals,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development best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tracing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monitoring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QA teams to design and execute comprehensive test plans, enhancing software quality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user experiences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and implemented stored procedures in or connecting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resilience while optimizing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 increasing application functionality and enabling features such as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to ensure adherence to the software development life cycle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improving project structure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integrations and data exchange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streamlining team workflows and enhancing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the user interface for internal tools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performance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and maintaining a robust and secure user authentication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iterate and improve web interfaces, resulting in a 20% increase in user satisfaction as measured by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for writing clean, maintainable code aligned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load time of applications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comprehensive caching strategies, contributing to improved application performance. Managed the testing and debugging of applications, resulting in a significant decrease in bugs and customer-reported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