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11 years of experience in software development, specializing in building scalable web applications. Proficient in Java, Spring Boot, microservices architecture, and RESTful APIs, with strong expertise in CI/CD pipelines and automated testing frameworks such as JUnit and Mockito. Demonstrates a commitment to quality and performance optimization, leveraging tools like Docker and Kubernetes for containerization and orchestration. Excellent problem-solving skills with a track record in delivering high-quality software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delivery and increase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achieving high standards in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ORM, ensuring efficient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testing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uphold high code quality standards, providing constructive feedback to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learning environment and strengthening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troubleshooting techniques, significantly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systems architecture and API specifications, ensuring clarity for future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build back-end services, ensuring secure and scalable solutions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actively engaging in sprint planning and retrospectives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queries to support app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collaborative projects with distributed teams and maintaining project history with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for accessibility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interaction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server-side business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increase in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system overhaul project, discovering and resolving critical performance bottlenecks, leading to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