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scalable web applications and mobile solutions development. Proven expertise in utilizing modern technologies and frameworks to build secure, efficient, and user-friendly applications. Adept at collaborating with cross-functional teams and engaging in the full software development lifecycle. Strong emphasis on automation and testing to enhance product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and secure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facilitated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enhancing data interchange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enhancing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indexing and query optimization for high-demand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scalability and load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improve the application interface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development and scalable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contributing to sprint planning, reviews, and retrospectives along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knowledge sharing sessions and developed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interactions between the front-end and back-end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management, improving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functionality through ample unit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existing authentication protocols, enhancing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metrics and optimize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ensuring predictable state changes 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in transitioning to a fully microservices-based architecture, improving overall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marketing analytics software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and data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programming methodologies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non-blocking I/O operations for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the application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AJAX, focusing on fast, dynamic content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via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testing cycles and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mentorship for junior developers, building a cohesive and knowledgeable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operations by optimizing queries and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indexing strategies, reducing response times considerably.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Node.js, React,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Environment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Webpack, Babel,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 SQLite, Firebase,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 Chai, JUnit 5,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Firebase Hosting, Docker Swarm,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