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comprehensive experience in designing, developing, and deploying scalable software solutions. Proficient in a wide array of programming languages and frameworks including Java, React, Node.js, and Docker. Demonstrated expertise in enhancing application performance, collaborating across teams, and implementing best coding practices. Aimed at leveraging technical acumen and innovative mindset to drive efficiency and effectiveness in complex software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multiple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integration processes across different internal and external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deployed microservices architecture in production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efficiency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the deployment times by automating build and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leading to a 30% increase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custom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CloudWatch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system monitoring and fault detection.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develop end-to-end solutions leveraging both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test-driven development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strict version control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aiding in efficient team collaboration and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software development, including code reviews and architectural discussions.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reviews to ensure timely delivery of software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protocols in applications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and authorization.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high-performing web application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engagement through a responsive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efficient data handling and business logic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into applications, focusing on data integrity and optimizing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a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increasing application resilience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80% test coverage and improving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teams to gather requirements and translate them into technical specifications for web application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caching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reduced load times and improved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rate limiting and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Gateway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security and performance of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experiences with rich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automating routine data processing tasks, increasing operational efficiencies.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methodologies, contributing to sprint planning and reviews for iterative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 within projects, ensuring secure access management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quality assurance and user acceptance testing, collaborating with QA teams to identify and resolve issues promptly.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legacy codebases and introduced coding standards which improved maintainability and readability, reducing technical debt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development of a new product feature that increased user retention by 15% through improved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Angular,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Terraform,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